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 w:val="false"/>
          <w:bCs w:val="false"/>
          <w:sz w:val="32"/>
          <w:szCs w:val="32"/>
        </w:rPr>
        <w:t>Technikrider</w:t>
      </w:r>
      <w:r>
        <w:rPr>
          <w:b/>
          <w:bCs/>
          <w:sz w:val="32"/>
          <w:szCs w:val="32"/>
        </w:rPr>
        <w:t xml:space="preserve"> </w:t>
      </w:r>
      <w:r>
        <w:rPr>
          <w:b w:val="false"/>
          <w:bCs w:val="false"/>
          <w:sz w:val="32"/>
          <w:szCs w:val="32"/>
        </w:rPr>
        <w:t xml:space="preserve">BERLINER VOCAPHONIKER 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HOLLAENDER REVUE</w:t>
      </w:r>
    </w:p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Der Veranstalter stellt und trägt die Kosten: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1 akustische</w:t>
      </w:r>
      <w:r>
        <w:rPr>
          <w:b/>
          <w:bCs/>
          <w:sz w:val="32"/>
          <w:szCs w:val="32"/>
        </w:rPr>
        <w:t>r Flügel oder</w:t>
      </w:r>
      <w:r>
        <w:rPr>
          <w:b/>
          <w:bCs/>
          <w:sz w:val="32"/>
          <w:szCs w:val="32"/>
        </w:rPr>
        <w:t xml:space="preserve"> Piano (gestimmt)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Falls </w:t>
      </w:r>
      <w:r>
        <w:rPr>
          <w:sz w:val="32"/>
          <w:szCs w:val="32"/>
        </w:rPr>
        <w:t>nicht</w:t>
      </w:r>
      <w:r>
        <w:rPr>
          <w:sz w:val="32"/>
          <w:szCs w:val="32"/>
        </w:rPr>
        <w:t xml:space="preserve"> vorhanden, sollte ein E-Piano gestellt werden – wenn auch das nicht möglich ist, könnten wir ein eigenes E-Piano mitbringen.</w:t>
      </w:r>
      <w:r>
        <w:rPr>
          <w:sz w:val="32"/>
          <w:szCs w:val="32"/>
        </w:rPr>
        <w:t xml:space="preserve">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PA</w:t>
      </w:r>
      <w:r>
        <w:rPr>
          <w:b w:val="false"/>
          <w:bCs w:val="false"/>
          <w:sz w:val="32"/>
          <w:szCs w:val="32"/>
        </w:rPr>
        <w:t xml:space="preserve"> (Verstärkeranlage)</w:t>
      </w:r>
      <w:r>
        <w:rPr>
          <w:sz w:val="32"/>
          <w:szCs w:val="32"/>
        </w:rPr>
        <w:t xml:space="preserve">: entsprechend der Raumgröße bzw. der zu beschallenden Fläche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4 Monitore auf 4 Wegen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MIKRO`s: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xVoc (w</w:t>
      </w:r>
      <w:r>
        <w:rPr>
          <w:sz w:val="32"/>
          <w:szCs w:val="32"/>
        </w:rPr>
        <w:t>ird</w:t>
      </w:r>
      <w:r>
        <w:rPr>
          <w:sz w:val="32"/>
          <w:szCs w:val="32"/>
        </w:rPr>
        <w:t xml:space="preserve"> mitgebracht – </w:t>
      </w:r>
      <w:r>
        <w:rPr>
          <w:sz w:val="32"/>
          <w:szCs w:val="32"/>
        </w:rPr>
        <w:t>Phantomspeisung!</w:t>
      </w:r>
      <w:r>
        <w:rPr>
          <w:sz w:val="32"/>
          <w:szCs w:val="32"/>
        </w:rPr>
        <w:t xml:space="preserve">)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2xVoc </w:t>
      </w:r>
      <w:r>
        <w:rPr>
          <w:sz w:val="32"/>
          <w:szCs w:val="32"/>
        </w:rPr>
        <w:t>+ 2x Ständer</w:t>
      </w:r>
      <w:r>
        <w:rPr>
          <w:sz w:val="32"/>
          <w:szCs w:val="32"/>
        </w:rPr>
        <w:t xml:space="preserve"> (muss gestellt werden)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1xSax/</w:t>
      </w:r>
      <w:r>
        <w:rPr>
          <w:sz w:val="32"/>
          <w:szCs w:val="32"/>
        </w:rPr>
        <w:t>Flöte/</w:t>
      </w:r>
      <w:r>
        <w:rPr>
          <w:sz w:val="32"/>
          <w:szCs w:val="32"/>
        </w:rPr>
        <w:t>Klarinette</w:t>
      </w:r>
      <w:r>
        <w:rPr>
          <w:sz w:val="32"/>
          <w:szCs w:val="32"/>
        </w:rPr>
        <w:t xml:space="preserve"> </w:t>
        <w:br/>
        <w:t xml:space="preserve">1xTuba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Schlagzeug </w:t>
      </w:r>
      <w:r>
        <w:rPr>
          <w:sz w:val="32"/>
          <w:szCs w:val="32"/>
        </w:rPr>
        <w:t>(</w:t>
      </w:r>
      <w:r>
        <w:rPr>
          <w:sz w:val="32"/>
          <w:szCs w:val="32"/>
        </w:rPr>
        <w:t xml:space="preserve">1xSnare, </w:t>
      </w:r>
      <w:r>
        <w:rPr>
          <w:sz w:val="32"/>
          <w:szCs w:val="32"/>
        </w:rPr>
        <w:t>1</w:t>
      </w:r>
      <w:r>
        <w:rPr>
          <w:sz w:val="32"/>
          <w:szCs w:val="32"/>
        </w:rPr>
        <w:t xml:space="preserve">xBassdrum, </w:t>
      </w:r>
      <w:r>
        <w:rPr>
          <w:sz w:val="32"/>
          <w:szCs w:val="32"/>
        </w:rPr>
        <w:t xml:space="preserve">1x Hi-Hat, </w:t>
      </w:r>
      <w:r>
        <w:rPr>
          <w:sz w:val="32"/>
          <w:szCs w:val="32"/>
        </w:rPr>
        <w:t>1</w:t>
      </w:r>
      <w:r>
        <w:rPr>
          <w:sz w:val="32"/>
          <w:szCs w:val="32"/>
        </w:rPr>
        <w:t>x</w:t>
      </w:r>
      <w:r>
        <w:rPr>
          <w:sz w:val="32"/>
          <w:szCs w:val="32"/>
        </w:rPr>
        <w:t xml:space="preserve"> Becken)</w:t>
        <w:br/>
        <w:br/>
      </w:r>
      <w:r>
        <w:rPr>
          <w:b/>
          <w:bCs/>
          <w:sz w:val="32"/>
          <w:szCs w:val="32"/>
        </w:rPr>
        <w:t>LINE-Eingänge</w:t>
      </w:r>
      <w:r>
        <w:rPr>
          <w:sz w:val="32"/>
          <w:szCs w:val="32"/>
        </w:rPr>
        <w:t xml:space="preserve"> in Mixer bzw. DI-Box: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1xPiano </w:t>
      </w:r>
      <w:r>
        <w:rPr>
          <w:sz w:val="32"/>
          <w:szCs w:val="32"/>
        </w:rPr>
        <w:t>(falls E-Piano)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1xBanjo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1xGitarre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1xTheremin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Es gibt 1x Audioeinspieler!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BÜHNENGRÖSSE</w:t>
      </w:r>
      <w:r>
        <w:rPr>
          <w:sz w:val="32"/>
          <w:szCs w:val="32"/>
        </w:rPr>
        <w:t xml:space="preserve">: mind. 6x4m; Bühne muss überdacht und gegen evtl. von der Seite kommenden Regen geschützt sein </w:t>
      </w:r>
      <w:r>
        <w:rPr>
          <w:sz w:val="32"/>
          <w:szCs w:val="32"/>
        </w:rPr>
        <w:t>(gilt nur bei Open-Air-Veranstaltungen)</w:t>
      </w:r>
      <w:r>
        <w:rPr>
          <w:sz w:val="32"/>
          <w:szCs w:val="32"/>
        </w:rPr>
        <w:t>.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LICHT: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1x Verfolgerspot</w:t>
        <w:br/>
        <w:t>3-5 Scheinwerfer für dezent wechselnde Lichtstimmungen (beides entfällt bei Tagesveranstaltungen)</w:t>
        <w:br/>
      </w:r>
      <w:r>
        <w:rPr>
          <w:sz w:val="32"/>
          <w:szCs w:val="32"/>
        </w:rPr>
        <w:t>Spezieller Lichtplan mit Setlist wird spätestens eine Woche vor Vorstellung dem Techniker mitgeteilt.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LibreOffice/7.1.4.2$Windows_X86_64 LibreOffice_project/a529a4fab45b75fefc5b6226684193eb000654f6</Application>
  <AppVersion>15.0000</AppVersion>
  <Pages>1</Pages>
  <Words>135</Words>
  <Characters>918</Characters>
  <CharactersWithSpaces>1054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2022-06-13T19:50:39Z</dcterms:created>
  <dc:creator/>
  <dc:description/>
  <dc:language>de-DE</dc:language>
  <cp:lastModifiedBy/>
  <dcterms:modified xsi:type="dcterms:W3CDTF">2025-03-31T11:42:31Z</dcterms:modified>
  <cp:revision>8</cp:revision>
  <dc:subject/>
  <dc:title/>
</cp:coreProperties>
</file>